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10A8D" w14:textId="77777777" w:rsidR="00C016ED" w:rsidRDefault="00C016ED">
      <w:pPr>
        <w:jc w:val="both"/>
        <w:rPr>
          <w:b/>
          <w:color w:val="222222"/>
          <w:sz w:val="12"/>
          <w:szCs w:val="12"/>
          <w:highlight w:val="white"/>
        </w:rPr>
      </w:pPr>
    </w:p>
    <w:tbl>
      <w:tblPr>
        <w:tblStyle w:val="Style12"/>
        <w:tblW w:w="9360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2745"/>
        <w:gridCol w:w="6615"/>
      </w:tblGrid>
      <w:tr w:rsidR="00C016ED" w14:paraId="452DDBED" w14:textId="77777777">
        <w:trPr>
          <w:trHeight w:val="2400"/>
        </w:trPr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EACCC" w14:textId="77777777" w:rsidR="00C016ED" w:rsidRDefault="00000000">
            <w:pPr>
              <w:widowControl w:val="0"/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noProof/>
                <w:color w:val="222222"/>
                <w:sz w:val="20"/>
                <w:szCs w:val="20"/>
                <w:highlight w:val="white"/>
              </w:rPr>
              <w:drawing>
                <wp:inline distT="114300" distB="114300" distL="114300" distR="114300" wp14:anchorId="22E47C7C" wp14:editId="328858DF">
                  <wp:extent cx="1052195" cy="1444625"/>
                  <wp:effectExtent l="0" t="0" r="0" b="0"/>
                  <wp:docPr id="2" name="image4.jpg" descr="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4.jpg" descr="logo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1444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5" w:type="dxa"/>
            <w:shd w:val="clear" w:color="auto" w:fill="707BC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7FC53" w14:textId="77777777" w:rsidR="00C016ED" w:rsidRDefault="00C016ED">
            <w:pPr>
              <w:spacing w:line="240" w:lineRule="auto"/>
              <w:jc w:val="center"/>
              <w:rPr>
                <w:b/>
                <w:sz w:val="18"/>
                <w:szCs w:val="18"/>
                <w:shd w:val="clear" w:color="auto" w:fill="626BA9"/>
              </w:rPr>
            </w:pPr>
          </w:p>
          <w:p w14:paraId="362803C6" w14:textId="77777777" w:rsidR="00C016ED" w:rsidRDefault="00000000">
            <w:pPr>
              <w:spacing w:line="240" w:lineRule="auto"/>
              <w:jc w:val="center"/>
              <w:rPr>
                <w:rFonts w:ascii="Impact" w:eastAsia="Impact" w:hAnsi="Impact" w:cs="Impact"/>
                <w:color w:val="FFFF00"/>
                <w:sz w:val="48"/>
                <w:szCs w:val="48"/>
              </w:rPr>
            </w:pPr>
            <w:r>
              <w:rPr>
                <w:rFonts w:ascii="Impact" w:eastAsia="Impact" w:hAnsi="Impact" w:cs="Impact"/>
                <w:sz w:val="48"/>
                <w:szCs w:val="48"/>
              </w:rPr>
              <w:t xml:space="preserve">P R A G U E   </w:t>
            </w:r>
            <w:r>
              <w:rPr>
                <w:rFonts w:ascii="Impact" w:eastAsia="Impact" w:hAnsi="Impact" w:cs="Impact"/>
                <w:color w:val="FFFF00"/>
                <w:sz w:val="48"/>
                <w:szCs w:val="48"/>
              </w:rPr>
              <w:t>Y O U T H</w:t>
            </w:r>
          </w:p>
          <w:p w14:paraId="38259414" w14:textId="77777777" w:rsidR="00C016ED" w:rsidRDefault="00000000">
            <w:pPr>
              <w:spacing w:line="240" w:lineRule="auto"/>
              <w:jc w:val="center"/>
              <w:rPr>
                <w:rFonts w:ascii="Impact" w:eastAsia="Impact" w:hAnsi="Impact" w:cs="Impact"/>
                <w:sz w:val="48"/>
                <w:szCs w:val="48"/>
              </w:rPr>
            </w:pPr>
            <w:r>
              <w:rPr>
                <w:rFonts w:ascii="Impact" w:eastAsia="Impact" w:hAnsi="Impact" w:cs="Impact"/>
                <w:color w:val="FFFFFF"/>
                <w:sz w:val="48"/>
                <w:szCs w:val="48"/>
              </w:rPr>
              <w:t xml:space="preserve">R U G B Y   </w:t>
            </w:r>
            <w:r>
              <w:rPr>
                <w:rFonts w:ascii="Impact" w:eastAsia="Impact" w:hAnsi="Impact" w:cs="Impact"/>
                <w:sz w:val="48"/>
                <w:szCs w:val="48"/>
              </w:rPr>
              <w:t>F E S T I V A L</w:t>
            </w:r>
          </w:p>
          <w:p w14:paraId="14AE923E" w14:textId="77777777" w:rsidR="00C016ED" w:rsidRDefault="00C016ED">
            <w:pPr>
              <w:spacing w:line="240" w:lineRule="auto"/>
              <w:jc w:val="center"/>
              <w:rPr>
                <w:rFonts w:ascii="Impact" w:eastAsia="Impact" w:hAnsi="Impact" w:cs="Impact"/>
                <w:sz w:val="18"/>
                <w:szCs w:val="18"/>
              </w:rPr>
            </w:pPr>
          </w:p>
          <w:p w14:paraId="082D193D" w14:textId="77777777" w:rsidR="00C016ED" w:rsidRDefault="00000000">
            <w:pPr>
              <w:spacing w:line="240" w:lineRule="auto"/>
              <w:jc w:val="center"/>
              <w:rPr>
                <w:rFonts w:ascii="Impact" w:eastAsia="Impact" w:hAnsi="Impact" w:cs="Impact"/>
                <w:sz w:val="48"/>
                <w:szCs w:val="48"/>
              </w:rPr>
            </w:pPr>
            <w:r>
              <w:rPr>
                <w:rFonts w:ascii="Impact" w:eastAsia="Impact" w:hAnsi="Impact" w:cs="Impact"/>
                <w:color w:val="FFFFFF"/>
                <w:sz w:val="48"/>
                <w:szCs w:val="48"/>
              </w:rPr>
              <w:t>U12</w:t>
            </w:r>
            <w:r>
              <w:rPr>
                <w:rFonts w:ascii="Impact" w:eastAsia="Impact" w:hAnsi="Impact" w:cs="Impact"/>
                <w:sz w:val="48"/>
                <w:szCs w:val="48"/>
              </w:rPr>
              <w:t xml:space="preserve"> </w:t>
            </w:r>
          </w:p>
        </w:tc>
      </w:tr>
    </w:tbl>
    <w:p w14:paraId="0B5AF7BB" w14:textId="77777777" w:rsidR="00C016ED" w:rsidRDefault="00000000">
      <w:pPr>
        <w:ind w:left="4320"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BDE723D" w14:textId="77777777" w:rsidR="00C016ED" w:rsidRPr="001556B7" w:rsidRDefault="00000000">
      <w:pPr>
        <w:pStyle w:val="Normlnweb"/>
        <w:rPr>
          <w:b/>
          <w:bCs/>
          <w:color w:val="000000"/>
          <w:sz w:val="40"/>
          <w:szCs w:val="40"/>
          <w:u w:val="single"/>
        </w:rPr>
      </w:pPr>
      <w:r w:rsidRPr="001556B7">
        <w:rPr>
          <w:rStyle w:val="Siln"/>
          <w:color w:val="000000"/>
          <w:sz w:val="40"/>
          <w:szCs w:val="40"/>
          <w:u w:val="single"/>
        </w:rPr>
        <w:t>PYRF U12 – SPRING 2026</w:t>
      </w:r>
    </w:p>
    <w:p w14:paraId="5FD15591" w14:textId="77777777" w:rsidR="00C016ED" w:rsidRPr="001556B7" w:rsidRDefault="00000000">
      <w:pPr>
        <w:pStyle w:val="Normlnweb"/>
        <w:rPr>
          <w:color w:val="000000"/>
          <w:sz w:val="28"/>
          <w:szCs w:val="28"/>
        </w:rPr>
      </w:pPr>
      <w:r w:rsidRPr="001556B7">
        <w:rPr>
          <w:rStyle w:val="Siln"/>
          <w:color w:val="000000"/>
          <w:sz w:val="28"/>
          <w:szCs w:val="28"/>
        </w:rPr>
        <w:t>Tournament Schedule</w:t>
      </w:r>
    </w:p>
    <w:p w14:paraId="7CCC797C" w14:textId="77777777" w:rsidR="00C016ED" w:rsidRPr="001556B7" w:rsidRDefault="00000000">
      <w:pPr>
        <w:pStyle w:val="Normlnweb"/>
        <w:rPr>
          <w:color w:val="000000"/>
        </w:rPr>
      </w:pPr>
      <w:r w:rsidRPr="001556B7">
        <w:rPr>
          <w:rStyle w:val="Siln"/>
          <w:color w:val="000000"/>
        </w:rPr>
        <w:t>Organizer:</w:t>
      </w:r>
      <w:r w:rsidRPr="001556B7">
        <w:rPr>
          <w:color w:val="000000"/>
        </w:rPr>
        <w:t xml:space="preserve"> Rugby Club </w:t>
      </w:r>
      <w:proofErr w:type="spellStart"/>
      <w:r w:rsidRPr="001556B7">
        <w:rPr>
          <w:color w:val="000000"/>
        </w:rPr>
        <w:t>Petrovice</w:t>
      </w:r>
      <w:proofErr w:type="spellEnd"/>
      <w:r w:rsidRPr="001556B7">
        <w:rPr>
          <w:color w:val="000000"/>
        </w:rPr>
        <w:t xml:space="preserve"> in cooperation with Prague Youth Rugby Festival</w:t>
      </w:r>
    </w:p>
    <w:p w14:paraId="4B5D73C5" w14:textId="77777777" w:rsidR="00C016ED" w:rsidRPr="001556B7" w:rsidRDefault="00000000">
      <w:pPr>
        <w:pStyle w:val="Normlnweb"/>
        <w:rPr>
          <w:color w:val="000000"/>
        </w:rPr>
      </w:pPr>
      <w:r w:rsidRPr="001556B7">
        <w:rPr>
          <w:rStyle w:val="Siln"/>
          <w:color w:val="000000"/>
        </w:rPr>
        <w:t>Main Organizer:</w:t>
      </w:r>
      <w:r w:rsidRPr="001556B7">
        <w:rPr>
          <w:color w:val="000000"/>
        </w:rPr>
        <w:t> Jana Stupková</w:t>
      </w:r>
      <w:r w:rsidRPr="001556B7">
        <w:rPr>
          <w:color w:val="000000"/>
        </w:rPr>
        <w:br/>
        <w:t>Tel.: +420 607 877 793</w:t>
      </w:r>
      <w:r w:rsidRPr="001556B7">
        <w:rPr>
          <w:color w:val="000000"/>
        </w:rPr>
        <w:br/>
        <w:t>Email: </w:t>
      </w:r>
      <w:hyperlink r:id="rId7" w:history="1">
        <w:r w:rsidR="00C016ED" w:rsidRPr="001556B7">
          <w:rPr>
            <w:rStyle w:val="Hypertextovodkaz"/>
            <w:u w:val="none"/>
          </w:rPr>
          <w:t>jastupkova@gmail.com</w:t>
        </w:r>
      </w:hyperlink>
    </w:p>
    <w:p w14:paraId="5B2F31CB" w14:textId="77777777" w:rsidR="00C016ED" w:rsidRPr="001556B7" w:rsidRDefault="00000000">
      <w:pPr>
        <w:pStyle w:val="Normlnweb"/>
        <w:rPr>
          <w:color w:val="000000"/>
        </w:rPr>
      </w:pPr>
      <w:r w:rsidRPr="001556B7">
        <w:rPr>
          <w:rStyle w:val="Siln"/>
          <w:color w:val="000000"/>
        </w:rPr>
        <w:t>Date and Venue:</w:t>
      </w:r>
      <w:r w:rsidRPr="001556B7">
        <w:rPr>
          <w:color w:val="000000"/>
        </w:rPr>
        <w:br/>
        <w:t>Saturday, 11 April 2026</w:t>
      </w:r>
      <w:r w:rsidRPr="001556B7">
        <w:rPr>
          <w:color w:val="000000"/>
        </w:rPr>
        <w:br/>
        <w:t xml:space="preserve">RK </w:t>
      </w:r>
      <w:proofErr w:type="spellStart"/>
      <w:r w:rsidRPr="001556B7">
        <w:rPr>
          <w:color w:val="000000"/>
        </w:rPr>
        <w:t>Petrovice</w:t>
      </w:r>
      <w:proofErr w:type="spellEnd"/>
      <w:r w:rsidRPr="001556B7">
        <w:rPr>
          <w:color w:val="000000"/>
        </w:rPr>
        <w:t xml:space="preserve"> Stadium, </w:t>
      </w:r>
      <w:proofErr w:type="spellStart"/>
      <w:r w:rsidRPr="001556B7">
        <w:rPr>
          <w:color w:val="000000"/>
        </w:rPr>
        <w:t>Grammova</w:t>
      </w:r>
      <w:proofErr w:type="spellEnd"/>
      <w:r w:rsidRPr="001556B7">
        <w:rPr>
          <w:color w:val="000000"/>
        </w:rPr>
        <w:t xml:space="preserve"> 2, 109 00 Prague 10 – </w:t>
      </w:r>
      <w:proofErr w:type="spellStart"/>
      <w:r w:rsidRPr="001556B7">
        <w:rPr>
          <w:color w:val="000000"/>
        </w:rPr>
        <w:t>Petrovice</w:t>
      </w:r>
      <w:proofErr w:type="spellEnd"/>
    </w:p>
    <w:p w14:paraId="5AF1FEE7" w14:textId="77777777" w:rsidR="00F40248" w:rsidRPr="001556B7" w:rsidRDefault="00F40248">
      <w:pPr>
        <w:pStyle w:val="Normlnweb"/>
        <w:rPr>
          <w:rStyle w:val="Siln"/>
          <w:color w:val="000000"/>
        </w:rPr>
      </w:pPr>
    </w:p>
    <w:p w14:paraId="3AC661B1" w14:textId="51DB08EB" w:rsidR="00C016ED" w:rsidRPr="001556B7" w:rsidRDefault="00000000">
      <w:pPr>
        <w:pStyle w:val="Normlnweb"/>
        <w:rPr>
          <w:color w:val="000000"/>
        </w:rPr>
      </w:pPr>
      <w:r w:rsidRPr="001556B7">
        <w:rPr>
          <w:rStyle w:val="Siln"/>
          <w:color w:val="000000"/>
        </w:rPr>
        <w:t>Participating teams:</w:t>
      </w:r>
      <w:r w:rsidRPr="001556B7">
        <w:rPr>
          <w:color w:val="000000"/>
        </w:rPr>
        <w:br/>
      </w:r>
      <w:r w:rsidRPr="001556B7">
        <w:rPr>
          <w:rStyle w:val="Siln"/>
          <w:color w:val="000000"/>
        </w:rPr>
        <w:t>International teams:</w:t>
      </w:r>
      <w:r w:rsidRPr="001556B7">
        <w:rPr>
          <w:color w:val="000000"/>
        </w:rPr>
        <w:t xml:space="preserve"> RK 03 Berlin (GER), RU </w:t>
      </w:r>
      <w:proofErr w:type="spellStart"/>
      <w:r w:rsidRPr="001556B7">
        <w:rPr>
          <w:color w:val="000000"/>
        </w:rPr>
        <w:t>Hohen</w:t>
      </w:r>
      <w:proofErr w:type="spellEnd"/>
      <w:r w:rsidRPr="001556B7">
        <w:rPr>
          <w:color w:val="000000"/>
        </w:rPr>
        <w:t xml:space="preserve"> Neuendorf (GER), SC 1880 Frankfurt (GER), RC Luxembourg (LUX), Heidelberger RK (GER), RU Donau Wien (AUT), Berliner RC (GER).</w:t>
      </w:r>
    </w:p>
    <w:p w14:paraId="679E9D23" w14:textId="77777777" w:rsidR="00C016ED" w:rsidRPr="001556B7" w:rsidRDefault="00000000">
      <w:pPr>
        <w:pStyle w:val="Normlnweb"/>
        <w:rPr>
          <w:color w:val="000000"/>
        </w:rPr>
      </w:pPr>
      <w:r w:rsidRPr="001556B7">
        <w:rPr>
          <w:rStyle w:val="Siln"/>
          <w:color w:val="000000"/>
        </w:rPr>
        <w:t>Czech teams:</w:t>
      </w:r>
      <w:r w:rsidRPr="001556B7">
        <w:rPr>
          <w:color w:val="000000"/>
        </w:rPr>
        <w:t xml:space="preserve"> JIMI RC </w:t>
      </w:r>
      <w:proofErr w:type="spellStart"/>
      <w:r w:rsidRPr="001556B7">
        <w:rPr>
          <w:color w:val="000000"/>
        </w:rPr>
        <w:t>Vyškov</w:t>
      </w:r>
      <w:proofErr w:type="spellEnd"/>
      <w:r w:rsidRPr="001556B7">
        <w:rPr>
          <w:color w:val="000000"/>
        </w:rPr>
        <w:t xml:space="preserve">, RC Sparta Praha, RC </w:t>
      </w:r>
      <w:proofErr w:type="spellStart"/>
      <w:r w:rsidRPr="001556B7">
        <w:rPr>
          <w:color w:val="000000"/>
        </w:rPr>
        <w:t>Bystrc</w:t>
      </w:r>
      <w:proofErr w:type="spellEnd"/>
      <w:r w:rsidRPr="001556B7">
        <w:rPr>
          <w:color w:val="000000"/>
        </w:rPr>
        <w:t xml:space="preserve">, RC Dragon Brno, Rugby </w:t>
      </w:r>
      <w:proofErr w:type="spellStart"/>
      <w:r w:rsidRPr="001556B7">
        <w:rPr>
          <w:color w:val="000000"/>
        </w:rPr>
        <w:t>Babice</w:t>
      </w:r>
      <w:proofErr w:type="spellEnd"/>
      <w:r w:rsidRPr="001556B7">
        <w:rPr>
          <w:color w:val="000000"/>
        </w:rPr>
        <w:t xml:space="preserve">, RC Olomouc, RC Slavia Praha, RC Praga Praha I, RC Praga Praha II, RC Mountfield Říčany I, RC Mountfield Říčany II, RK </w:t>
      </w:r>
      <w:proofErr w:type="spellStart"/>
      <w:r w:rsidRPr="001556B7">
        <w:rPr>
          <w:color w:val="000000"/>
        </w:rPr>
        <w:t>Petrovice</w:t>
      </w:r>
      <w:proofErr w:type="spellEnd"/>
      <w:r w:rsidRPr="001556B7">
        <w:rPr>
          <w:color w:val="000000"/>
        </w:rPr>
        <w:t xml:space="preserve"> I, RK </w:t>
      </w:r>
      <w:proofErr w:type="spellStart"/>
      <w:r w:rsidRPr="001556B7">
        <w:rPr>
          <w:color w:val="000000"/>
        </w:rPr>
        <w:t>Petrovice</w:t>
      </w:r>
      <w:proofErr w:type="spellEnd"/>
      <w:r w:rsidRPr="001556B7">
        <w:rPr>
          <w:color w:val="000000"/>
        </w:rPr>
        <w:t xml:space="preserve"> II, ARC </w:t>
      </w:r>
      <w:proofErr w:type="spellStart"/>
      <w:r w:rsidRPr="001556B7">
        <w:rPr>
          <w:color w:val="000000"/>
        </w:rPr>
        <w:t>Iuridica</w:t>
      </w:r>
      <w:proofErr w:type="spellEnd"/>
      <w:r w:rsidRPr="001556B7">
        <w:rPr>
          <w:color w:val="000000"/>
        </w:rPr>
        <w:t xml:space="preserve"> </w:t>
      </w:r>
      <w:proofErr w:type="spellStart"/>
      <w:r w:rsidRPr="001556B7">
        <w:rPr>
          <w:color w:val="000000"/>
        </w:rPr>
        <w:t>Chrášťany</w:t>
      </w:r>
      <w:proofErr w:type="spellEnd"/>
      <w:r w:rsidRPr="001556B7">
        <w:rPr>
          <w:color w:val="000000"/>
        </w:rPr>
        <w:t xml:space="preserve">, VP Academy, RC </w:t>
      </w:r>
      <w:proofErr w:type="spellStart"/>
      <w:r w:rsidRPr="001556B7">
        <w:rPr>
          <w:color w:val="000000"/>
        </w:rPr>
        <w:t>Havířov</w:t>
      </w:r>
      <w:proofErr w:type="spellEnd"/>
      <w:r w:rsidRPr="001556B7">
        <w:rPr>
          <w:color w:val="000000"/>
        </w:rPr>
        <w:t xml:space="preserve"> + Žilina Bears, RC Tatra Smíchov I, RC Tatra Smíchov II, TJ Sokol Mariánské Hory, RA </w:t>
      </w:r>
      <w:proofErr w:type="spellStart"/>
      <w:r w:rsidRPr="001556B7">
        <w:rPr>
          <w:color w:val="000000"/>
        </w:rPr>
        <w:t>Olymp</w:t>
      </w:r>
      <w:proofErr w:type="spellEnd"/>
      <w:r w:rsidRPr="001556B7">
        <w:rPr>
          <w:color w:val="000000"/>
        </w:rPr>
        <w:t xml:space="preserve"> Praha, </w:t>
      </w:r>
      <w:proofErr w:type="spellStart"/>
      <w:r w:rsidRPr="001556B7">
        <w:rPr>
          <w:color w:val="000000"/>
        </w:rPr>
        <w:t>Plzeň</w:t>
      </w:r>
      <w:proofErr w:type="spellEnd"/>
      <w:r w:rsidRPr="001556B7">
        <w:rPr>
          <w:color w:val="000000"/>
        </w:rPr>
        <w:t>/Nýrsko, RC Strong Girls, RA Brno.</w:t>
      </w:r>
    </w:p>
    <w:p w14:paraId="4AFF3FC0" w14:textId="77777777" w:rsidR="00C016ED" w:rsidRPr="001556B7" w:rsidRDefault="00C016ED">
      <w:pPr>
        <w:rPr>
          <w:rFonts w:ascii="Times New Roman" w:hAnsi="Times New Roman" w:cs="Times New Roman"/>
        </w:rPr>
      </w:pPr>
    </w:p>
    <w:p w14:paraId="3D3D8224" w14:textId="77777777" w:rsidR="00C016ED" w:rsidRPr="001556B7" w:rsidRDefault="00000000">
      <w:pPr>
        <w:pStyle w:val="Nadpis3"/>
        <w:keepNext w:val="0"/>
        <w:keepLines w:val="0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Eligibility</w:t>
      </w:r>
      <w:proofErr w:type="spellEnd"/>
    </w:p>
    <w:p w14:paraId="7BB66D4D" w14:textId="77777777" w:rsidR="00C016ED" w:rsidRPr="001556B7" w:rsidRDefault="00000000">
      <w:pPr>
        <w:pStyle w:val="Normlnweb"/>
        <w:rPr>
          <w:color w:val="000000"/>
        </w:rPr>
      </w:pPr>
      <w:r w:rsidRPr="001556B7">
        <w:rPr>
          <w:color w:val="000000"/>
        </w:rPr>
        <w:t>Players born between </w:t>
      </w:r>
      <w:r w:rsidRPr="001556B7">
        <w:rPr>
          <w:rStyle w:val="Siln"/>
          <w:color w:val="000000"/>
        </w:rPr>
        <w:t>1 January 2014 and 31 December 2015 (inclusive)</w:t>
      </w:r>
      <w:r w:rsidRPr="001556B7">
        <w:rPr>
          <w:color w:val="000000"/>
        </w:rPr>
        <w:t> are eligible.</w:t>
      </w:r>
    </w:p>
    <w:p w14:paraId="208C1517" w14:textId="1967BB8A" w:rsidR="00C016ED" w:rsidRPr="001556B7" w:rsidRDefault="00000000" w:rsidP="001556B7">
      <w:pPr>
        <w:pStyle w:val="Normlnweb"/>
        <w:spacing w:before="100" w:after="100"/>
        <w:rPr>
          <w:color w:val="000000"/>
        </w:rPr>
      </w:pPr>
      <w:r w:rsidRPr="001556B7">
        <w:rPr>
          <w:color w:val="000000"/>
        </w:rPr>
        <w:t>Players from Czech Rugby Union clubs must hold a valid ČSRU player license on the date of the tournament.</w:t>
      </w:r>
      <w:r w:rsidRPr="001556B7">
        <w:rPr>
          <w:color w:val="000000"/>
        </w:rPr>
        <w:br/>
      </w:r>
      <w:r w:rsidR="00F40248" w:rsidRPr="001556B7">
        <w:rPr>
          <w:color w:val="000000"/>
        </w:rPr>
        <w:t xml:space="preserve">Foreign </w:t>
      </w:r>
      <w:r w:rsidRPr="001556B7">
        <w:rPr>
          <w:color w:val="000000"/>
        </w:rPr>
        <w:t xml:space="preserve">Teams must complete a </w:t>
      </w:r>
      <w:r w:rsidR="00F40248" w:rsidRPr="001556B7">
        <w:rPr>
          <w:color w:val="000000"/>
        </w:rPr>
        <w:t xml:space="preserve">List of </w:t>
      </w:r>
      <w:r w:rsidRPr="001556B7">
        <w:rPr>
          <w:color w:val="000000"/>
        </w:rPr>
        <w:t>player</w:t>
      </w:r>
      <w:r w:rsidR="00F40248" w:rsidRPr="001556B7">
        <w:rPr>
          <w:color w:val="000000"/>
        </w:rPr>
        <w:t xml:space="preserve">s form </w:t>
      </w:r>
      <w:r w:rsidR="001556B7">
        <w:rPr>
          <w:color w:val="000000"/>
        </w:rPr>
        <w:t xml:space="preserve">and send in advance by e-mail and </w:t>
      </w:r>
      <w:r w:rsidRPr="001556B7">
        <w:rPr>
          <w:color w:val="000000"/>
        </w:rPr>
        <w:t>bring a printed copy to registration.</w:t>
      </w:r>
    </w:p>
    <w:p w14:paraId="7DB480A1" w14:textId="77777777" w:rsidR="00C016ED" w:rsidRPr="001556B7" w:rsidRDefault="00C016ED">
      <w:pPr>
        <w:rPr>
          <w:rFonts w:ascii="Times New Roman" w:hAnsi="Times New Roman" w:cs="Times New Roman"/>
        </w:rPr>
      </w:pPr>
    </w:p>
    <w:p w14:paraId="34DE54E8" w14:textId="77777777" w:rsidR="00F40248" w:rsidRPr="001556B7" w:rsidRDefault="00F40248">
      <w:pPr>
        <w:rPr>
          <w:rFonts w:ascii="Times New Roman" w:hAnsi="Times New Roman" w:cs="Times New Roman"/>
        </w:rPr>
      </w:pPr>
    </w:p>
    <w:p w14:paraId="5B38810B" w14:textId="77777777" w:rsidR="00F40248" w:rsidRPr="001556B7" w:rsidRDefault="00F40248">
      <w:pPr>
        <w:rPr>
          <w:rFonts w:ascii="Times New Roman" w:hAnsi="Times New Roman" w:cs="Times New Roman"/>
        </w:rPr>
      </w:pPr>
    </w:p>
    <w:p w14:paraId="1A0E267F" w14:textId="77777777" w:rsidR="00C016ED" w:rsidRPr="001556B7" w:rsidRDefault="00C016ED">
      <w:pPr>
        <w:rPr>
          <w:rFonts w:ascii="Times New Roman" w:hAnsi="Times New Roman" w:cs="Times New Roman"/>
        </w:rPr>
      </w:pPr>
    </w:p>
    <w:p w14:paraId="2BE79767" w14:textId="77777777" w:rsidR="00C016ED" w:rsidRPr="001556B7" w:rsidRDefault="00000000">
      <w:pPr>
        <w:pStyle w:val="Nadpis3"/>
        <w:keepNext w:val="0"/>
        <w:keepLines w:val="0"/>
        <w:rPr>
          <w:rFonts w:ascii="Times New Roman" w:hAnsi="Times New Roman" w:cs="Times New Roman"/>
          <w:color w:val="000000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</w:rPr>
        <w:lastRenderedPageBreak/>
        <w:t>Tournament</w:t>
      </w:r>
      <w:proofErr w:type="spellEnd"/>
      <w:r w:rsidRPr="001556B7">
        <w:rPr>
          <w:rStyle w:val="Siln"/>
          <w:rFonts w:ascii="Times New Roman" w:hAnsi="Times New Roman" w:cs="Times New Roman"/>
          <w:b/>
          <w:color w:val="000000"/>
        </w:rPr>
        <w:t xml:space="preserve"> Schedule</w:t>
      </w:r>
      <w:r w:rsidRPr="001556B7">
        <w:rPr>
          <w:rFonts w:ascii="Times New Roman" w:hAnsi="Times New Roman" w:cs="Times New Roman"/>
          <w:color w:val="000000"/>
        </w:rPr>
        <w:t> </w:t>
      </w:r>
      <w:r w:rsidRPr="001556B7">
        <w:rPr>
          <w:rStyle w:val="Zdraznn"/>
          <w:rFonts w:ascii="Times New Roman" w:hAnsi="Times New Roman" w:cs="Times New Roman"/>
          <w:i w:val="0"/>
          <w:iCs w:val="0"/>
          <w:color w:val="000000"/>
        </w:rPr>
        <w:t>(</w:t>
      </w:r>
      <w:proofErr w:type="spellStart"/>
      <w:r w:rsidRPr="001556B7">
        <w:rPr>
          <w:rStyle w:val="Zdraznn"/>
          <w:rFonts w:ascii="Times New Roman" w:hAnsi="Times New Roman" w:cs="Times New Roman"/>
          <w:i w:val="0"/>
          <w:iCs w:val="0"/>
          <w:color w:val="000000"/>
        </w:rPr>
        <w:t>subject</w:t>
      </w:r>
      <w:proofErr w:type="spellEnd"/>
      <w:r w:rsidRPr="001556B7">
        <w:rPr>
          <w:rStyle w:val="Zdraznn"/>
          <w:rFonts w:ascii="Times New Roman" w:hAnsi="Times New Roman" w:cs="Times New Roman"/>
          <w:i w:val="0"/>
          <w:iCs w:val="0"/>
          <w:color w:val="000000"/>
        </w:rPr>
        <w:t xml:space="preserve"> to </w:t>
      </w:r>
      <w:proofErr w:type="spellStart"/>
      <w:r w:rsidRPr="001556B7">
        <w:rPr>
          <w:rStyle w:val="Zdraznn"/>
          <w:rFonts w:ascii="Times New Roman" w:hAnsi="Times New Roman" w:cs="Times New Roman"/>
          <w:i w:val="0"/>
          <w:iCs w:val="0"/>
          <w:color w:val="000000"/>
        </w:rPr>
        <w:t>change</w:t>
      </w:r>
      <w:proofErr w:type="spellEnd"/>
      <w:r w:rsidRPr="001556B7">
        <w:rPr>
          <w:rStyle w:val="Zdraznn"/>
          <w:rFonts w:ascii="Times New Roman" w:hAnsi="Times New Roman" w:cs="Times New Roman"/>
          <w:i w:val="0"/>
          <w:iCs w:val="0"/>
          <w:color w:val="000000"/>
        </w:rPr>
        <w:t>)</w:t>
      </w:r>
    </w:p>
    <w:p w14:paraId="6EA805E9" w14:textId="148AC1BA" w:rsidR="00C016ED" w:rsidRPr="001556B7" w:rsidRDefault="00000000" w:rsidP="001556B7">
      <w:pPr>
        <w:pStyle w:val="Normlnweb"/>
        <w:spacing w:before="100" w:after="100"/>
        <w:rPr>
          <w:color w:val="000000"/>
        </w:rPr>
      </w:pPr>
      <w:r w:rsidRPr="001556B7">
        <w:rPr>
          <w:color w:val="000000"/>
        </w:rPr>
        <w:t>08:00 – Venue opens</w:t>
      </w:r>
      <w:r w:rsidRPr="001556B7">
        <w:rPr>
          <w:color w:val="000000"/>
        </w:rPr>
        <w:br/>
        <w:t>08:30–09:00 – Registration (coaches submit signed rosters)</w:t>
      </w:r>
      <w:r w:rsidRPr="001556B7">
        <w:rPr>
          <w:color w:val="000000"/>
        </w:rPr>
        <w:br/>
      </w:r>
      <w:r w:rsidRPr="001556B7">
        <w:rPr>
          <w:b/>
          <w:bCs/>
          <w:color w:val="000000"/>
        </w:rPr>
        <w:t>09:00 – Coaches’ meeting (</w:t>
      </w:r>
      <w:r w:rsidR="00440F91">
        <w:rPr>
          <w:b/>
          <w:bCs/>
          <w:color w:val="000000"/>
        </w:rPr>
        <w:t>on the 1</w:t>
      </w:r>
      <w:r w:rsidR="00440F91" w:rsidRPr="00440F91">
        <w:rPr>
          <w:b/>
          <w:bCs/>
          <w:color w:val="000000"/>
          <w:vertAlign w:val="superscript"/>
        </w:rPr>
        <w:t>st</w:t>
      </w:r>
      <w:r w:rsidR="00440F91">
        <w:rPr>
          <w:b/>
          <w:bCs/>
          <w:color w:val="000000"/>
        </w:rPr>
        <w:t xml:space="preserve"> floor in the clubhouse meeting room</w:t>
      </w:r>
      <w:r w:rsidRPr="001556B7">
        <w:rPr>
          <w:b/>
          <w:bCs/>
          <w:color w:val="000000"/>
        </w:rPr>
        <w:t>)</w:t>
      </w:r>
      <w:r w:rsidRPr="001556B7">
        <w:rPr>
          <w:color w:val="000000"/>
        </w:rPr>
        <w:br/>
        <w:t>09:30 – First matches kick-off</w:t>
      </w:r>
      <w:r w:rsidRPr="001556B7">
        <w:rPr>
          <w:color w:val="000000"/>
        </w:rPr>
        <w:br/>
        <w:t>09:30–12:50 – Qualification matches</w:t>
      </w:r>
      <w:r w:rsidRPr="001556B7">
        <w:rPr>
          <w:color w:val="000000"/>
        </w:rPr>
        <w:br/>
        <w:t>12:50–13:40 – Lunch break</w:t>
      </w:r>
      <w:r w:rsidRPr="001556B7">
        <w:rPr>
          <w:color w:val="000000"/>
        </w:rPr>
        <w:br/>
        <w:t>13:40–17:10 – Final stage matches</w:t>
      </w:r>
      <w:r w:rsidRPr="001556B7">
        <w:rPr>
          <w:color w:val="000000"/>
        </w:rPr>
        <w:br/>
        <w:t>17:15 – Final &amp; 3rd place match</w:t>
      </w:r>
      <w:r w:rsidRPr="001556B7">
        <w:rPr>
          <w:color w:val="000000"/>
        </w:rPr>
        <w:br/>
        <w:t>~17:45 – Award ceremony and closing</w:t>
      </w:r>
    </w:p>
    <w:p w14:paraId="3EF79E07" w14:textId="77777777" w:rsidR="00C016ED" w:rsidRPr="001556B7" w:rsidRDefault="00C016ED">
      <w:pPr>
        <w:rPr>
          <w:rFonts w:ascii="Times New Roman" w:hAnsi="Times New Roman" w:cs="Times New Roman"/>
        </w:rPr>
      </w:pPr>
    </w:p>
    <w:p w14:paraId="3C76390D" w14:textId="77777777" w:rsidR="00C016ED" w:rsidRPr="001556B7" w:rsidRDefault="00000000">
      <w:pPr>
        <w:pStyle w:val="Nadpis3"/>
        <w:keepNext w:val="0"/>
        <w:keepLines w:val="0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Competition</w:t>
      </w:r>
      <w:proofErr w:type="spellEnd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Format</w:t>
      </w:r>
      <w:proofErr w:type="spellEnd"/>
    </w:p>
    <w:p w14:paraId="1E777EA4" w14:textId="77777777" w:rsidR="00C016ED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color w:val="000000"/>
        </w:rPr>
        <w:t>The tournament is competitive.</w:t>
      </w:r>
    </w:p>
    <w:p w14:paraId="11BF150D" w14:textId="77777777" w:rsidR="001556B7" w:rsidRPr="001556B7" w:rsidRDefault="001556B7" w:rsidP="001556B7">
      <w:pPr>
        <w:pStyle w:val="Normlnweb"/>
        <w:spacing w:beforeAutospacing="0" w:afterAutospacing="0"/>
        <w:rPr>
          <w:color w:val="000000"/>
        </w:rPr>
      </w:pPr>
    </w:p>
    <w:p w14:paraId="69422807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rStyle w:val="Siln"/>
          <w:color w:val="000000"/>
        </w:rPr>
        <w:t>Phase 1:</w:t>
      </w:r>
      <w:r w:rsidRPr="001556B7">
        <w:rPr>
          <w:color w:val="000000"/>
        </w:rPr>
        <w:br/>
        <w:t>30 teams are divided into </w:t>
      </w:r>
      <w:r w:rsidRPr="001556B7">
        <w:rPr>
          <w:rStyle w:val="Siln"/>
          <w:color w:val="000000"/>
        </w:rPr>
        <w:t>6 groups of 5 teams</w:t>
      </w:r>
      <w:r w:rsidRPr="001556B7">
        <w:rPr>
          <w:color w:val="000000"/>
        </w:rPr>
        <w:t>, playing round-robin.</w:t>
      </w:r>
    </w:p>
    <w:p w14:paraId="357F97A6" w14:textId="77777777" w:rsidR="001556B7" w:rsidRDefault="00000000" w:rsidP="001556B7">
      <w:pPr>
        <w:pStyle w:val="Normlnweb"/>
        <w:spacing w:beforeAutospacing="0" w:afterAutospacing="0"/>
        <w:rPr>
          <w:rStyle w:val="Siln"/>
          <w:color w:val="000000"/>
        </w:rPr>
      </w:pPr>
      <w:r w:rsidRPr="001556B7">
        <w:rPr>
          <w:rStyle w:val="Siln"/>
          <w:color w:val="000000"/>
        </w:rPr>
        <w:t>Phase 2:</w:t>
      </w:r>
    </w:p>
    <w:p w14:paraId="2AE82572" w14:textId="77777777" w:rsid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Top 2 teams from each group advance to </w:t>
      </w:r>
      <w:r w:rsidRPr="001556B7">
        <w:rPr>
          <w:rStyle w:val="Siln"/>
          <w:color w:val="000000"/>
        </w:rPr>
        <w:t>CUP groups</w:t>
      </w:r>
      <w:r w:rsidRPr="001556B7">
        <w:rPr>
          <w:color w:val="000000"/>
        </w:rPr>
        <w:t> (2 groups of 6 teams)</w:t>
      </w:r>
    </w:p>
    <w:p w14:paraId="0C8535DF" w14:textId="6B39FE92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3rd and 4th teams advance to </w:t>
      </w:r>
      <w:r w:rsidRPr="001556B7">
        <w:rPr>
          <w:rStyle w:val="Siln"/>
          <w:color w:val="000000"/>
        </w:rPr>
        <w:t>PLATE groups</w:t>
      </w:r>
      <w:r w:rsidRPr="001556B7">
        <w:rPr>
          <w:color w:val="000000"/>
        </w:rPr>
        <w:t> (2 groups of 6 teams)</w:t>
      </w:r>
    </w:p>
    <w:p w14:paraId="6D7075F7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5th teams advance to the </w:t>
      </w:r>
      <w:r w:rsidRPr="001556B7">
        <w:rPr>
          <w:rStyle w:val="Siln"/>
          <w:color w:val="000000"/>
        </w:rPr>
        <w:t>BOWL group</w:t>
      </w:r>
      <w:r w:rsidRPr="001556B7">
        <w:rPr>
          <w:color w:val="000000"/>
        </w:rPr>
        <w:t> (places 25–30)</w:t>
      </w:r>
    </w:p>
    <w:p w14:paraId="0E6A694A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color w:val="000000"/>
        </w:rPr>
        <w:t>In CUP and PLATE groups, teams play round-robin, except matches already played in qualification are not repeated (results are carried over).</w:t>
      </w:r>
    </w:p>
    <w:p w14:paraId="2355E65F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rStyle w:val="Siln"/>
          <w:color w:val="000000"/>
        </w:rPr>
        <w:t>Final Stage:</w:t>
      </w:r>
    </w:p>
    <w:p w14:paraId="31737D9D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Winners of CUP 1 and CUP 2 play for </w:t>
      </w:r>
      <w:r w:rsidRPr="001556B7">
        <w:rPr>
          <w:rStyle w:val="Siln"/>
          <w:color w:val="000000"/>
        </w:rPr>
        <w:t>1st place</w:t>
      </w:r>
    </w:p>
    <w:p w14:paraId="36A6C53B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2nd teams of CUP 1 and CUP 2 play for </w:t>
      </w:r>
      <w:r w:rsidRPr="001556B7">
        <w:rPr>
          <w:rStyle w:val="Siln"/>
          <w:color w:val="000000"/>
        </w:rPr>
        <w:t>3rd place</w:t>
      </w:r>
    </w:p>
    <w:p w14:paraId="4C4AC067" w14:textId="77777777" w:rsidR="00C016ED" w:rsidRPr="001556B7" w:rsidRDefault="00C016ED" w:rsidP="001556B7">
      <w:pPr>
        <w:rPr>
          <w:rFonts w:ascii="Times New Roman" w:hAnsi="Times New Roman" w:cs="Times New Roman"/>
        </w:rPr>
      </w:pPr>
    </w:p>
    <w:p w14:paraId="6AC415B1" w14:textId="77777777" w:rsidR="00C016ED" w:rsidRPr="001556B7" w:rsidRDefault="00000000" w:rsidP="001556B7">
      <w:pPr>
        <w:pStyle w:val="Nadpis3"/>
        <w:keepNext w:val="0"/>
        <w:keepLines w:val="0"/>
        <w:spacing w:before="0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Match</w:t>
      </w:r>
      <w:proofErr w:type="spellEnd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Duration</w:t>
      </w:r>
      <w:proofErr w:type="spellEnd"/>
    </w:p>
    <w:p w14:paraId="7F81252D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Qualification matches: </w:t>
      </w:r>
      <w:r w:rsidRPr="001556B7">
        <w:rPr>
          <w:rStyle w:val="Siln"/>
          <w:color w:val="000000"/>
        </w:rPr>
        <w:t>1 x 7 minutes</w:t>
      </w:r>
    </w:p>
    <w:p w14:paraId="187C358C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CUP &amp; PLATE matches: </w:t>
      </w:r>
      <w:r w:rsidRPr="001556B7">
        <w:rPr>
          <w:rStyle w:val="Siln"/>
          <w:color w:val="000000"/>
        </w:rPr>
        <w:t>1 x 7 minutes</w:t>
      </w:r>
    </w:p>
    <w:p w14:paraId="701EFB9F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BOWL matches: </w:t>
      </w:r>
      <w:r w:rsidRPr="001556B7">
        <w:rPr>
          <w:rStyle w:val="Siln"/>
          <w:color w:val="000000"/>
        </w:rPr>
        <w:t>1 x 6 minutes</w:t>
      </w:r>
    </w:p>
    <w:p w14:paraId="6FA7F2B4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Finals: </w:t>
      </w:r>
      <w:r w:rsidRPr="001556B7">
        <w:rPr>
          <w:rStyle w:val="Siln"/>
          <w:color w:val="000000"/>
        </w:rPr>
        <w:t>2 x 5 minutes</w:t>
      </w:r>
    </w:p>
    <w:p w14:paraId="1916CB9E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No extra time is played</w:t>
      </w:r>
    </w:p>
    <w:p w14:paraId="1A8E395A" w14:textId="77777777" w:rsidR="00C016ED" w:rsidRPr="001556B7" w:rsidRDefault="00C016ED" w:rsidP="001556B7">
      <w:pPr>
        <w:rPr>
          <w:rFonts w:ascii="Times New Roman" w:hAnsi="Times New Roman" w:cs="Times New Roman"/>
        </w:rPr>
      </w:pPr>
    </w:p>
    <w:p w14:paraId="5D3AFA13" w14:textId="77777777" w:rsidR="00C016ED" w:rsidRPr="001556B7" w:rsidRDefault="00000000" w:rsidP="001556B7">
      <w:pPr>
        <w:pStyle w:val="Nadpis3"/>
        <w:keepNext w:val="0"/>
        <w:keepLines w:val="0"/>
        <w:spacing w:before="0"/>
        <w:rPr>
          <w:rFonts w:ascii="Times New Roman" w:hAnsi="Times New Roman" w:cs="Times New Roman"/>
          <w:color w:val="000000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Ranking</w:t>
      </w:r>
      <w:proofErr w:type="spellEnd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  <w:sz w:val="28"/>
          <w:szCs w:val="28"/>
        </w:rPr>
        <w:t>System</w:t>
      </w:r>
      <w:proofErr w:type="spellEnd"/>
    </w:p>
    <w:p w14:paraId="3A989693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Win = 3 points</w:t>
      </w:r>
    </w:p>
    <w:p w14:paraId="0AD55FEB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Draw = 2 points</w:t>
      </w:r>
    </w:p>
    <w:p w14:paraId="36CD7E08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Loss = 1 point</w:t>
      </w:r>
    </w:p>
    <w:p w14:paraId="0468D393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color w:val="000000"/>
        </w:rPr>
        <w:t>If a team does not show up:</w:t>
      </w:r>
    </w:p>
    <w:p w14:paraId="448959A3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Opponent wins 5:0 and receives 3 points</w:t>
      </w:r>
    </w:p>
    <w:p w14:paraId="644094A2" w14:textId="77777777" w:rsidR="00C016ED" w:rsidRPr="001556B7" w:rsidRDefault="00C016ED" w:rsidP="001556B7">
      <w:pPr>
        <w:rPr>
          <w:rFonts w:ascii="Times New Roman" w:hAnsi="Times New Roman" w:cs="Times New Roman"/>
        </w:rPr>
      </w:pPr>
    </w:p>
    <w:p w14:paraId="1C930390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  <w:sz w:val="28"/>
          <w:szCs w:val="28"/>
        </w:rPr>
      </w:pPr>
      <w:r w:rsidRPr="001556B7">
        <w:rPr>
          <w:rStyle w:val="Siln"/>
          <w:color w:val="000000"/>
          <w:sz w:val="28"/>
          <w:szCs w:val="28"/>
        </w:rPr>
        <w:t>Tie-breakers (in order):</w:t>
      </w:r>
    </w:p>
    <w:p w14:paraId="4EFC76B1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Points difference (tries scored vs conceded)</w:t>
      </w:r>
    </w:p>
    <w:p w14:paraId="466233CD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Total tries scored</w:t>
      </w:r>
    </w:p>
    <w:p w14:paraId="406A0E99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Head-to-head result</w:t>
      </w:r>
    </w:p>
    <w:p w14:paraId="3FBED63A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Fewer sent-off players</w:t>
      </w:r>
    </w:p>
    <w:p w14:paraId="172D5653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More younger players (born 2015) on roster</w:t>
      </w:r>
    </w:p>
    <w:p w14:paraId="41556D2B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Draw (lottery)</w:t>
      </w:r>
    </w:p>
    <w:p w14:paraId="0549DB3F" w14:textId="77777777" w:rsidR="00C016ED" w:rsidRDefault="00C016ED" w:rsidP="001556B7">
      <w:pPr>
        <w:rPr>
          <w:rFonts w:ascii="Times New Roman" w:hAnsi="Times New Roman" w:cs="Times New Roman"/>
        </w:rPr>
      </w:pPr>
    </w:p>
    <w:p w14:paraId="29C91CF0" w14:textId="77777777" w:rsidR="00281A51" w:rsidRPr="001556B7" w:rsidRDefault="00281A51" w:rsidP="001556B7">
      <w:pPr>
        <w:rPr>
          <w:rFonts w:ascii="Times New Roman" w:hAnsi="Times New Roman" w:cs="Times New Roman"/>
        </w:rPr>
      </w:pPr>
    </w:p>
    <w:p w14:paraId="7D6CC471" w14:textId="77777777" w:rsidR="00C016ED" w:rsidRPr="001556B7" w:rsidRDefault="00000000" w:rsidP="001556B7">
      <w:pPr>
        <w:pStyle w:val="Nadpis3"/>
        <w:keepNext w:val="0"/>
        <w:keepLines w:val="0"/>
        <w:spacing w:before="0"/>
        <w:rPr>
          <w:rFonts w:ascii="Times New Roman" w:hAnsi="Times New Roman" w:cs="Times New Roman"/>
          <w:color w:val="000000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</w:rPr>
        <w:lastRenderedPageBreak/>
        <w:t>Rules</w:t>
      </w:r>
      <w:proofErr w:type="spellEnd"/>
    </w:p>
    <w:p w14:paraId="50B92AF8" w14:textId="63FDADBD" w:rsidR="00C016ED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color w:val="000000"/>
        </w:rPr>
        <w:t>Played according to:</w:t>
      </w:r>
      <w:r w:rsidRPr="001556B7">
        <w:rPr>
          <w:color w:val="000000"/>
        </w:rPr>
        <w:br/>
      </w:r>
      <w:r w:rsidRPr="001556B7">
        <w:rPr>
          <w:rStyle w:val="Siln"/>
          <w:color w:val="000000"/>
        </w:rPr>
        <w:t>“Modified Rugby Rules for Youth – February 2026 (U12 Spring category)”</w:t>
      </w:r>
      <w:r w:rsidRPr="001556B7">
        <w:rPr>
          <w:color w:val="000000"/>
        </w:rPr>
        <w:t>, including scrums and lineouts.</w:t>
      </w:r>
      <w:r w:rsidR="00F40248" w:rsidRPr="001556B7">
        <w:rPr>
          <w:color w:val="000000"/>
        </w:rPr>
        <w:t xml:space="preserve"> </w:t>
      </w:r>
    </w:p>
    <w:p w14:paraId="62C55C5E" w14:textId="65E7754F" w:rsidR="00281A51" w:rsidRPr="001556B7" w:rsidRDefault="00281A51" w:rsidP="001556B7">
      <w:pPr>
        <w:pStyle w:val="Normlnweb"/>
        <w:spacing w:beforeAutospacing="0" w:afterAutospacing="0"/>
        <w:rPr>
          <w:color w:val="000000"/>
        </w:rPr>
      </w:pPr>
      <w:proofErr w:type="spellStart"/>
      <w:r>
        <w:rPr>
          <w:color w:val="000000"/>
        </w:rPr>
        <w:t>Summarised</w:t>
      </w:r>
      <w:proofErr w:type="spellEnd"/>
      <w:r>
        <w:rPr>
          <w:color w:val="000000"/>
        </w:rPr>
        <w:t xml:space="preserve"> </w:t>
      </w:r>
      <w:r w:rsidR="00C10B64">
        <w:rPr>
          <w:color w:val="000000"/>
        </w:rPr>
        <w:t xml:space="preserve">rugby rules </w:t>
      </w:r>
      <w:r>
        <w:rPr>
          <w:color w:val="000000"/>
        </w:rPr>
        <w:t>in the file</w:t>
      </w:r>
      <w:r w:rsidR="00C10B64">
        <w:rPr>
          <w:color w:val="000000"/>
        </w:rPr>
        <w:t xml:space="preserve">: PYRF 2026 spring edition – </w:t>
      </w:r>
      <w:r w:rsidR="00C10B64" w:rsidRPr="00C10B64">
        <w:rPr>
          <w:b/>
          <w:bCs/>
          <w:color w:val="000000"/>
        </w:rPr>
        <w:t>Technical details Laws of the game</w:t>
      </w:r>
      <w:r w:rsidR="00C10B64">
        <w:rPr>
          <w:b/>
          <w:bCs/>
          <w:color w:val="000000"/>
        </w:rPr>
        <w:t>.</w:t>
      </w:r>
      <w:r>
        <w:rPr>
          <w:color w:val="000000"/>
        </w:rPr>
        <w:t xml:space="preserve"> </w:t>
      </w:r>
    </w:p>
    <w:p w14:paraId="6AB2591D" w14:textId="77777777" w:rsidR="00C016ED" w:rsidRPr="001556B7" w:rsidRDefault="00C016ED" w:rsidP="001556B7">
      <w:pPr>
        <w:rPr>
          <w:rFonts w:ascii="Times New Roman" w:hAnsi="Times New Roman" w:cs="Times New Roman"/>
        </w:rPr>
      </w:pPr>
    </w:p>
    <w:p w14:paraId="57119263" w14:textId="77777777" w:rsidR="00C016ED" w:rsidRPr="001556B7" w:rsidRDefault="00000000" w:rsidP="001556B7">
      <w:pPr>
        <w:pStyle w:val="Nadpis3"/>
        <w:keepNext w:val="0"/>
        <w:keepLines w:val="0"/>
        <w:spacing w:before="0"/>
        <w:rPr>
          <w:rFonts w:ascii="Times New Roman" w:hAnsi="Times New Roman" w:cs="Times New Roman"/>
          <w:color w:val="000000"/>
        </w:rPr>
      </w:pP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</w:rPr>
        <w:t>Technical</w:t>
      </w:r>
      <w:proofErr w:type="spellEnd"/>
      <w:r w:rsidRPr="001556B7">
        <w:rPr>
          <w:rStyle w:val="Siln"/>
          <w:rFonts w:ascii="Times New Roman" w:hAnsi="Times New Roman" w:cs="Times New Roman"/>
          <w:b/>
          <w:color w:val="000000"/>
        </w:rPr>
        <w:t xml:space="preserve"> &amp; </w:t>
      </w: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</w:rPr>
        <w:t>Organizational</w:t>
      </w:r>
      <w:proofErr w:type="spellEnd"/>
      <w:r w:rsidRPr="001556B7">
        <w:rPr>
          <w:rStyle w:val="Siln"/>
          <w:rFonts w:ascii="Times New Roman" w:hAnsi="Times New Roman" w:cs="Times New Roman"/>
          <w:b/>
          <w:color w:val="000000"/>
        </w:rPr>
        <w:t xml:space="preserve"> </w:t>
      </w:r>
      <w:proofErr w:type="spellStart"/>
      <w:r w:rsidRPr="001556B7">
        <w:rPr>
          <w:rStyle w:val="Siln"/>
          <w:rFonts w:ascii="Times New Roman" w:hAnsi="Times New Roman" w:cs="Times New Roman"/>
          <w:b/>
          <w:color w:val="000000"/>
        </w:rPr>
        <w:t>Information</w:t>
      </w:r>
      <w:proofErr w:type="spellEnd"/>
    </w:p>
    <w:p w14:paraId="5829CC89" w14:textId="41CA6FED" w:rsidR="00C016ED" w:rsidRPr="001556B7" w:rsidRDefault="00C10B64" w:rsidP="001556B7">
      <w:pPr>
        <w:pStyle w:val="Normlnweb"/>
        <w:spacing w:beforeAutospacing="0" w:afterAutospacing="0"/>
      </w:pPr>
      <w:r>
        <w:rPr>
          <w:color w:val="000000"/>
        </w:rPr>
        <w:t>Foreign teams will have changing rooms in the club room. 2 rooms will be sharing 1 changing room.</w:t>
      </w:r>
    </w:p>
    <w:p w14:paraId="5698852D" w14:textId="77777777" w:rsidR="00C016ED" w:rsidRPr="001556B7" w:rsidRDefault="00000000" w:rsidP="001556B7">
      <w:pPr>
        <w:pStyle w:val="Normlnweb"/>
        <w:spacing w:beforeAutospacing="0" w:afterAutospacing="0"/>
      </w:pPr>
      <w:r w:rsidRPr="001556B7">
        <w:rPr>
          <w:color w:val="000000"/>
        </w:rPr>
        <w:t>Teams may bring their own tents (placement behind/above the fields)</w:t>
      </w:r>
    </w:p>
    <w:p w14:paraId="3439EE48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rStyle w:val="Siln"/>
          <w:color w:val="000000"/>
        </w:rPr>
        <w:t>Parking:</w:t>
      </w:r>
      <w:r w:rsidRPr="001556B7">
        <w:rPr>
          <w:color w:val="000000"/>
        </w:rPr>
        <w:br/>
      </w:r>
      <w:proofErr w:type="spellStart"/>
      <w:r w:rsidRPr="001556B7">
        <w:rPr>
          <w:color w:val="000000"/>
        </w:rPr>
        <w:t>Grammova</w:t>
      </w:r>
      <w:proofErr w:type="spellEnd"/>
      <w:r w:rsidRPr="001556B7">
        <w:rPr>
          <w:color w:val="000000"/>
        </w:rPr>
        <w:t xml:space="preserve"> street will be closed (except for supply vehicles).</w:t>
      </w:r>
      <w:r w:rsidRPr="001556B7">
        <w:rPr>
          <w:color w:val="000000"/>
        </w:rPr>
        <w:br/>
        <w:t>Please use nearby parking:</w:t>
      </w:r>
    </w:p>
    <w:p w14:paraId="2D771F51" w14:textId="77777777" w:rsidR="00C016ED" w:rsidRPr="001556B7" w:rsidRDefault="00000000" w:rsidP="001556B7">
      <w:pPr>
        <w:pStyle w:val="Normlnweb"/>
        <w:spacing w:beforeAutospacing="0" w:afterAutospacing="0"/>
      </w:pPr>
      <w:proofErr w:type="spellStart"/>
      <w:r w:rsidRPr="001556B7">
        <w:rPr>
          <w:color w:val="000000"/>
        </w:rPr>
        <w:t>Newtonova</w:t>
      </w:r>
      <w:proofErr w:type="spellEnd"/>
      <w:r w:rsidRPr="001556B7">
        <w:rPr>
          <w:color w:val="000000"/>
        </w:rPr>
        <w:t xml:space="preserve"> (public transport stop)</w:t>
      </w:r>
    </w:p>
    <w:p w14:paraId="4DF93420" w14:textId="77777777" w:rsidR="00C016ED" w:rsidRPr="001556B7" w:rsidRDefault="00000000" w:rsidP="001556B7">
      <w:pPr>
        <w:pStyle w:val="Normlnweb"/>
        <w:spacing w:beforeAutospacing="0" w:afterAutospacing="0"/>
      </w:pPr>
      <w:proofErr w:type="spellStart"/>
      <w:r w:rsidRPr="001556B7">
        <w:rPr>
          <w:color w:val="000000"/>
        </w:rPr>
        <w:t>Morseova</w:t>
      </w:r>
      <w:proofErr w:type="spellEnd"/>
      <w:r w:rsidRPr="001556B7">
        <w:rPr>
          <w:color w:val="000000"/>
        </w:rPr>
        <w:t xml:space="preserve"> (above </w:t>
      </w:r>
      <w:proofErr w:type="spellStart"/>
      <w:r w:rsidRPr="001556B7">
        <w:rPr>
          <w:color w:val="000000"/>
        </w:rPr>
        <w:t>Sokolovna</w:t>
      </w:r>
      <w:proofErr w:type="spellEnd"/>
      <w:r w:rsidRPr="001556B7">
        <w:rPr>
          <w:color w:val="000000"/>
        </w:rPr>
        <w:t>)</w:t>
      </w:r>
    </w:p>
    <w:p w14:paraId="6C519753" w14:textId="77777777" w:rsidR="00C016ED" w:rsidRPr="001556B7" w:rsidRDefault="00000000" w:rsidP="001556B7">
      <w:pPr>
        <w:pStyle w:val="Normlnweb"/>
        <w:spacing w:beforeAutospacing="0" w:afterAutospacing="0"/>
      </w:pPr>
      <w:proofErr w:type="spellStart"/>
      <w:r w:rsidRPr="001556B7">
        <w:rPr>
          <w:color w:val="000000"/>
        </w:rPr>
        <w:t>Dopplerova</w:t>
      </w:r>
      <w:proofErr w:type="spellEnd"/>
      <w:r w:rsidRPr="001556B7">
        <w:rPr>
          <w:color w:val="000000"/>
        </w:rPr>
        <w:t xml:space="preserve"> (between schools – suitable for buses)</w:t>
      </w:r>
      <w:r w:rsidRPr="001556B7">
        <w:rPr>
          <w:color w:val="000000"/>
        </w:rPr>
        <w:br/>
        <w:t>All parking is free.</w:t>
      </w:r>
    </w:p>
    <w:p w14:paraId="2B9A92C7" w14:textId="77777777" w:rsidR="00F40248" w:rsidRPr="001556B7" w:rsidRDefault="00F40248" w:rsidP="001556B7">
      <w:pPr>
        <w:pStyle w:val="Normlnweb"/>
        <w:spacing w:beforeAutospacing="0" w:afterAutospacing="0"/>
        <w:rPr>
          <w:rStyle w:val="Siln"/>
          <w:color w:val="000000"/>
        </w:rPr>
      </w:pPr>
    </w:p>
    <w:p w14:paraId="2801DC28" w14:textId="21BB5AE4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rStyle w:val="Siln"/>
          <w:color w:val="000000"/>
        </w:rPr>
        <w:t>Field access:</w:t>
      </w:r>
      <w:r w:rsidRPr="001556B7">
        <w:rPr>
          <w:color w:val="000000"/>
        </w:rPr>
        <w:br/>
        <w:t>Only referees, players, coaches, officials, and organizers are allowed on the pitch.</w:t>
      </w:r>
      <w:r w:rsidRPr="001556B7">
        <w:rPr>
          <w:color w:val="000000"/>
        </w:rPr>
        <w:br/>
        <w:t>Please ask parents to watch from the stands or designated areas.</w:t>
      </w:r>
    </w:p>
    <w:p w14:paraId="6A67B84E" w14:textId="77777777" w:rsidR="00C016ED" w:rsidRPr="001556B7" w:rsidRDefault="00C016ED" w:rsidP="001556B7">
      <w:pPr>
        <w:rPr>
          <w:rFonts w:ascii="Times New Roman" w:hAnsi="Times New Roman" w:cs="Times New Roman"/>
        </w:rPr>
      </w:pPr>
    </w:p>
    <w:p w14:paraId="28167702" w14:textId="77777777" w:rsidR="00C016ED" w:rsidRDefault="00000000" w:rsidP="001556B7">
      <w:pPr>
        <w:pStyle w:val="Normlnweb"/>
        <w:spacing w:beforeAutospacing="0" w:afterAutospacing="0"/>
        <w:rPr>
          <w:rStyle w:val="Siln"/>
          <w:color w:val="000000"/>
        </w:rPr>
      </w:pPr>
      <w:r w:rsidRPr="001556B7">
        <w:rPr>
          <w:rStyle w:val="Siln"/>
          <w:color w:val="000000"/>
        </w:rPr>
        <w:t>Best regards,</w:t>
      </w:r>
      <w:r w:rsidRPr="001556B7">
        <w:rPr>
          <w:color w:val="000000"/>
        </w:rPr>
        <w:br/>
      </w:r>
      <w:r w:rsidRPr="001556B7">
        <w:rPr>
          <w:rStyle w:val="Siln"/>
          <w:color w:val="000000"/>
        </w:rPr>
        <w:t>Rugby greetings!</w:t>
      </w:r>
    </w:p>
    <w:p w14:paraId="16C5353E" w14:textId="77777777" w:rsidR="00C10B64" w:rsidRPr="001556B7" w:rsidRDefault="00C10B64" w:rsidP="001556B7">
      <w:pPr>
        <w:pStyle w:val="Normlnweb"/>
        <w:spacing w:beforeAutospacing="0" w:afterAutospacing="0"/>
        <w:rPr>
          <w:color w:val="000000"/>
        </w:rPr>
      </w:pPr>
    </w:p>
    <w:p w14:paraId="00E04612" w14:textId="77777777" w:rsidR="00C016ED" w:rsidRPr="001556B7" w:rsidRDefault="00000000" w:rsidP="001556B7">
      <w:pPr>
        <w:pStyle w:val="Normlnweb"/>
        <w:spacing w:beforeAutospacing="0" w:afterAutospacing="0"/>
        <w:rPr>
          <w:color w:val="000000"/>
        </w:rPr>
      </w:pPr>
      <w:r w:rsidRPr="001556B7">
        <w:rPr>
          <w:color w:val="000000"/>
        </w:rPr>
        <w:t>Jana Stupková</w:t>
      </w:r>
      <w:r w:rsidRPr="001556B7">
        <w:rPr>
          <w:color w:val="000000"/>
        </w:rPr>
        <w:br/>
        <w:t>Technical Director – PYRF</w:t>
      </w:r>
    </w:p>
    <w:p w14:paraId="36ECD8D0" w14:textId="77777777" w:rsidR="00C016ED" w:rsidRPr="001556B7" w:rsidRDefault="00C016ED" w:rsidP="001556B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222222"/>
          <w:sz w:val="19"/>
          <w:szCs w:val="19"/>
          <w:lang w:val="cs-CZ"/>
        </w:rPr>
      </w:pPr>
    </w:p>
    <w:p w14:paraId="374666DA" w14:textId="77777777" w:rsidR="00C016ED" w:rsidRPr="001556B7" w:rsidRDefault="00C016ED" w:rsidP="001556B7">
      <w:pPr>
        <w:jc w:val="both"/>
        <w:rPr>
          <w:rFonts w:ascii="Times New Roman" w:hAnsi="Times New Roman" w:cs="Times New Roman"/>
          <w:sz w:val="18"/>
          <w:szCs w:val="18"/>
        </w:rPr>
      </w:pPr>
    </w:p>
    <w:sectPr w:rsidR="00C016ED" w:rsidRPr="001556B7">
      <w:footerReference w:type="default" r:id="rId8"/>
      <w:headerReference w:type="first" r:id="rId9"/>
      <w:footerReference w:type="first" r:id="rId10"/>
      <w:pgSz w:w="11906" w:h="16838"/>
      <w:pgMar w:top="289" w:right="1440" w:bottom="454" w:left="1440" w:header="0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60AA7" w14:textId="77777777" w:rsidR="004F7714" w:rsidRDefault="004F7714">
      <w:pPr>
        <w:spacing w:line="240" w:lineRule="auto"/>
      </w:pPr>
      <w:r>
        <w:separator/>
      </w:r>
    </w:p>
  </w:endnote>
  <w:endnote w:type="continuationSeparator" w:id="0">
    <w:p w14:paraId="1C72F2CD" w14:textId="77777777" w:rsidR="004F7714" w:rsidRDefault="004F77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ËÎĚĺ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825F0" w14:textId="77777777" w:rsidR="00C016ED" w:rsidRDefault="00C016ED">
    <w:pPr>
      <w:jc w:val="center"/>
    </w:pPr>
    <w:hyperlink r:id="rId1">
      <w:r>
        <w:rPr>
          <w:color w:val="1155CC"/>
          <w:u w:val="single"/>
        </w:rPr>
        <w:t>www.pyrf.webnode.cz</w:t>
      </w:r>
    </w:hyperlink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color w:val="0B5394"/>
      </w:rPr>
      <w:t xml:space="preserve">      pyrf@estec.cz</w:t>
    </w:r>
    <w:r>
      <w:rPr>
        <w:noProof/>
      </w:rPr>
      <w:drawing>
        <wp:inline distT="114300" distB="114300" distL="114300" distR="114300" wp14:anchorId="6F24B86B" wp14:editId="6EC3DF46">
          <wp:extent cx="5734050" cy="508000"/>
          <wp:effectExtent l="0" t="0" r="0" b="0"/>
          <wp:docPr id="1" name="image2.png" descr="PYRF liš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png" descr="PYRF lišta.png"/>
                  <pic:cNvPicPr preferRelativeResize="0"/>
                </pic:nvPicPr>
                <pic:blipFill>
                  <a:blip r:embed="rId2"/>
                  <a:srcRect l="-1000" t="-17039" r="1000" b="-17039"/>
                  <a:stretch>
                    <a:fillRect/>
                  </a:stretch>
                </pic:blipFill>
                <pic:spPr>
                  <a:xfrm>
                    <a:off x="0" y="0"/>
                    <a:ext cx="5734050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28B6E" w14:textId="77777777" w:rsidR="00C016ED" w:rsidRDefault="00C016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5E348" w14:textId="77777777" w:rsidR="004F7714" w:rsidRDefault="004F7714">
      <w:r>
        <w:separator/>
      </w:r>
    </w:p>
  </w:footnote>
  <w:footnote w:type="continuationSeparator" w:id="0">
    <w:p w14:paraId="51EEC1B2" w14:textId="77777777" w:rsidR="004F7714" w:rsidRDefault="004F77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9E282" w14:textId="77777777" w:rsidR="00C016ED" w:rsidRDefault="00C016E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F1E"/>
    <w:rsid w:val="9FFE4A76"/>
    <w:rsid w:val="00003A69"/>
    <w:rsid w:val="00005A8B"/>
    <w:rsid w:val="00025154"/>
    <w:rsid w:val="00042A10"/>
    <w:rsid w:val="0004692D"/>
    <w:rsid w:val="00051329"/>
    <w:rsid w:val="00092035"/>
    <w:rsid w:val="000A7F36"/>
    <w:rsid w:val="000C2ED2"/>
    <w:rsid w:val="000F2ACD"/>
    <w:rsid w:val="000F6B14"/>
    <w:rsid w:val="00104DD2"/>
    <w:rsid w:val="00112317"/>
    <w:rsid w:val="00123514"/>
    <w:rsid w:val="001406B3"/>
    <w:rsid w:val="001556B7"/>
    <w:rsid w:val="00156234"/>
    <w:rsid w:val="001640F9"/>
    <w:rsid w:val="0019556F"/>
    <w:rsid w:val="001D3B5C"/>
    <w:rsid w:val="001E7018"/>
    <w:rsid w:val="002109FF"/>
    <w:rsid w:val="0022413B"/>
    <w:rsid w:val="002611CB"/>
    <w:rsid w:val="00267536"/>
    <w:rsid w:val="002763A3"/>
    <w:rsid w:val="00281A51"/>
    <w:rsid w:val="002A244A"/>
    <w:rsid w:val="002B6C46"/>
    <w:rsid w:val="002F1853"/>
    <w:rsid w:val="003004F6"/>
    <w:rsid w:val="0030250D"/>
    <w:rsid w:val="00322739"/>
    <w:rsid w:val="003E0FDC"/>
    <w:rsid w:val="00417BFE"/>
    <w:rsid w:val="00440F91"/>
    <w:rsid w:val="00453058"/>
    <w:rsid w:val="00475D37"/>
    <w:rsid w:val="00485A7C"/>
    <w:rsid w:val="004A706F"/>
    <w:rsid w:val="004B70CD"/>
    <w:rsid w:val="004C60CE"/>
    <w:rsid w:val="004E1EEF"/>
    <w:rsid w:val="004E7A82"/>
    <w:rsid w:val="004F55DE"/>
    <w:rsid w:val="004F7714"/>
    <w:rsid w:val="00547D97"/>
    <w:rsid w:val="0058550E"/>
    <w:rsid w:val="00585FF8"/>
    <w:rsid w:val="00587825"/>
    <w:rsid w:val="005A7D3F"/>
    <w:rsid w:val="005D3977"/>
    <w:rsid w:val="005D70F2"/>
    <w:rsid w:val="00621772"/>
    <w:rsid w:val="006605BB"/>
    <w:rsid w:val="00695469"/>
    <w:rsid w:val="006B69CD"/>
    <w:rsid w:val="006C3706"/>
    <w:rsid w:val="006F2B82"/>
    <w:rsid w:val="00713E11"/>
    <w:rsid w:val="007644B8"/>
    <w:rsid w:val="00782366"/>
    <w:rsid w:val="00830C14"/>
    <w:rsid w:val="00833F0C"/>
    <w:rsid w:val="008374EB"/>
    <w:rsid w:val="00841F5B"/>
    <w:rsid w:val="008451D5"/>
    <w:rsid w:val="00866B57"/>
    <w:rsid w:val="008B13DD"/>
    <w:rsid w:val="008C2D02"/>
    <w:rsid w:val="008C77BD"/>
    <w:rsid w:val="008D69BA"/>
    <w:rsid w:val="0092433F"/>
    <w:rsid w:val="00940F9D"/>
    <w:rsid w:val="00946B18"/>
    <w:rsid w:val="00970CDF"/>
    <w:rsid w:val="00987035"/>
    <w:rsid w:val="009A60F1"/>
    <w:rsid w:val="009F7CD7"/>
    <w:rsid w:val="00A06CF1"/>
    <w:rsid w:val="00A57D0D"/>
    <w:rsid w:val="00A61DD5"/>
    <w:rsid w:val="00A67A9B"/>
    <w:rsid w:val="00A8442C"/>
    <w:rsid w:val="00AE2BF6"/>
    <w:rsid w:val="00B216B7"/>
    <w:rsid w:val="00B44021"/>
    <w:rsid w:val="00B9051E"/>
    <w:rsid w:val="00BB6912"/>
    <w:rsid w:val="00BF6CE3"/>
    <w:rsid w:val="00C016ED"/>
    <w:rsid w:val="00C10B64"/>
    <w:rsid w:val="00C567FD"/>
    <w:rsid w:val="00C700EC"/>
    <w:rsid w:val="00CC573E"/>
    <w:rsid w:val="00D021F0"/>
    <w:rsid w:val="00D237A8"/>
    <w:rsid w:val="00D33599"/>
    <w:rsid w:val="00D37F1E"/>
    <w:rsid w:val="00D86CA8"/>
    <w:rsid w:val="00DF5450"/>
    <w:rsid w:val="00E44ADB"/>
    <w:rsid w:val="00E94401"/>
    <w:rsid w:val="00E967CE"/>
    <w:rsid w:val="00EA3407"/>
    <w:rsid w:val="00ED06D4"/>
    <w:rsid w:val="00EE0A44"/>
    <w:rsid w:val="00F03AF8"/>
    <w:rsid w:val="00F13389"/>
    <w:rsid w:val="00F2601E"/>
    <w:rsid w:val="00F40248"/>
    <w:rsid w:val="00F533D1"/>
    <w:rsid w:val="00FC1026"/>
    <w:rsid w:val="00FE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13E5C"/>
  <w15:docId w15:val="{7E567406-5545-4B3E-AE91-DF25FE607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line="276" w:lineRule="auto"/>
    </w:pPr>
    <w:rPr>
      <w:rFonts w:ascii="Arial" w:eastAsia="Arial" w:hAnsi="Arial" w:cs="Arial"/>
      <w:sz w:val="22"/>
      <w:szCs w:val="22"/>
      <w:lang w:val="cs"/>
    </w:r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basedOn w:val="Standardnpsmoodstavce"/>
    <w:uiPriority w:val="20"/>
    <w:qFormat/>
    <w:rPr>
      <w:i/>
      <w:iCs/>
    </w:rPr>
  </w:style>
  <w:style w:type="character" w:styleId="Sledovanodkaz">
    <w:name w:val="FollowedHyperlink"/>
    <w:basedOn w:val="Standardnpsmoodstavce"/>
    <w:uiPriority w:val="99"/>
    <w:semiHidden/>
    <w:unhideWhenUsed/>
    <w:rPr>
      <w:color w:val="800080" w:themeColor="followedHyperlink"/>
      <w:u w:val="single"/>
    </w:rPr>
  </w:style>
  <w:style w:type="character" w:styleId="Hypertextovodkaz">
    <w:name w:val="Hyperlink"/>
    <w:basedOn w:val="Standardnpsmoodstavce"/>
    <w:uiPriority w:val="99"/>
    <w:unhideWhenUsed/>
    <w:rPr>
      <w:color w:val="0000FF" w:themeColor="hyperlink"/>
      <w:u w:val="single"/>
    </w:rPr>
  </w:style>
  <w:style w:type="paragraph" w:styleId="Normlnweb">
    <w:name w:val="Normal (Web)"/>
    <w:uiPriority w:val="99"/>
    <w:semiHidden/>
    <w:unhideWhenUsed/>
    <w:pPr>
      <w:spacing w:beforeAutospacing="1" w:afterAutospacing="1"/>
    </w:pPr>
    <w:rPr>
      <w:sz w:val="24"/>
      <w:szCs w:val="24"/>
      <w:lang w:val="en-US" w:eastAsia="zh-CN"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Nzev">
    <w:name w:val="Title"/>
    <w:basedOn w:val="Normln"/>
    <w:next w:val="Normln"/>
    <w:uiPriority w:val="10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2">
    <w:name w:val="_Style 12"/>
    <w:basedOn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evyeenzmnka1">
    <w:name w:val="Nevyřešená zmínka1"/>
    <w:basedOn w:val="Standardnpsmoodstavce"/>
    <w:uiPriority w:val="99"/>
    <w:semiHidden/>
    <w:unhideWhenUsed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jastupkova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pyrf.webnode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3</Pages>
  <Words>538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Oto Petrášek</dc:creator>
  <cp:lastModifiedBy>Viktor Hlaváč</cp:lastModifiedBy>
  <cp:revision>7</cp:revision>
  <cp:lastPrinted>2021-10-15T15:13:00Z</cp:lastPrinted>
  <dcterms:created xsi:type="dcterms:W3CDTF">2026-04-04T14:47:00Z</dcterms:created>
  <dcterms:modified xsi:type="dcterms:W3CDTF">2026-04-06T16:59:00Z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1033-6.15.0.8733</vt:lpwstr>
  </property>
  <property fmtid="{D5CDD505-2E9C-101B-9397-08002B2CF9AE}" pid="3" name="ICV">
    <vt:lpwstr>5A7EA54F240790D96F1BD169022C7551_42</vt:lpwstr>
  </property>
</Properties>
</file>